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4084C" w14:textId="77777777" w:rsidR="001733E3" w:rsidRDefault="001733E3" w:rsidP="001733E3">
      <w:pPr>
        <w:jc w:val="center"/>
      </w:pPr>
      <w:r>
        <w:t>Lance Burke</w:t>
      </w:r>
    </w:p>
    <w:p w14:paraId="4AFF0CDF" w14:textId="77777777" w:rsidR="001733E3" w:rsidRDefault="001733E3" w:rsidP="001733E3">
      <w:pPr>
        <w:jc w:val="center"/>
      </w:pPr>
      <w:smartTag w:uri="urn:schemas-microsoft-com:office:smarttags" w:element="Street">
        <w:smartTag w:uri="urn:schemas-microsoft-com:office:smarttags" w:element="address">
          <w:r>
            <w:t>407 Spring Hill Lane</w:t>
          </w:r>
        </w:smartTag>
      </w:smartTag>
    </w:p>
    <w:p w14:paraId="359DA8DE" w14:textId="77777777" w:rsidR="001733E3" w:rsidRDefault="001733E3" w:rsidP="001733E3">
      <w:pPr>
        <w:jc w:val="center"/>
      </w:pPr>
      <w:smartTag w:uri="urn:schemas-microsoft-com:office:smarttags" w:element="City">
        <w:r>
          <w:t>Gibsonville</w:t>
        </w:r>
      </w:smartTag>
      <w:r>
        <w:t xml:space="preserve">, </w:t>
      </w:r>
      <w:smartTag w:uri="urn:schemas-microsoft-com:office:smarttags" w:element="State">
        <w:r>
          <w:t>NC</w:t>
        </w:r>
      </w:smartTag>
      <w:r>
        <w:t xml:space="preserve">  27249</w:t>
      </w:r>
    </w:p>
    <w:p w14:paraId="7C642F07" w14:textId="77777777" w:rsidR="004D64C9" w:rsidRDefault="004D64C9" w:rsidP="001733E3">
      <w:pPr>
        <w:jc w:val="center"/>
      </w:pPr>
      <w:r>
        <w:t>(336) 264-1125</w:t>
      </w:r>
    </w:p>
    <w:p w14:paraId="2A6D0C57" w14:textId="77777777" w:rsidR="004D64C9" w:rsidRPr="001733E3" w:rsidRDefault="004D64C9" w:rsidP="001733E3">
      <w:pPr>
        <w:jc w:val="center"/>
      </w:pPr>
      <w:r>
        <w:t>LanPB01@yahoo.com</w:t>
      </w:r>
    </w:p>
    <w:p w14:paraId="347F358E" w14:textId="77777777" w:rsidR="001733E3" w:rsidRDefault="001733E3">
      <w:pPr>
        <w:rPr>
          <w:b/>
          <w:u w:val="single"/>
        </w:rPr>
      </w:pPr>
    </w:p>
    <w:p w14:paraId="0F365B29" w14:textId="77777777" w:rsidR="00A7564B" w:rsidRDefault="00A7564B">
      <w:pPr>
        <w:rPr>
          <w:b/>
          <w:u w:val="single"/>
        </w:rPr>
      </w:pPr>
      <w:r w:rsidRPr="00A7564B">
        <w:rPr>
          <w:b/>
          <w:u w:val="single"/>
        </w:rPr>
        <w:t>Educational History</w:t>
      </w:r>
    </w:p>
    <w:p w14:paraId="3353EDD1" w14:textId="77777777" w:rsidR="00A7564B" w:rsidRDefault="00A7564B"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Kentucky</w:t>
          </w:r>
        </w:smartTag>
      </w:smartTag>
    </w:p>
    <w:p w14:paraId="35D72E10" w14:textId="77777777" w:rsidR="00A7564B" w:rsidRDefault="00A7564B">
      <w:smartTag w:uri="urn:schemas-microsoft-com:office:smarttags" w:element="place">
        <w:smartTag w:uri="urn:schemas-microsoft-com:office:smarttags" w:element="City">
          <w:r>
            <w:t>Lexington</w:t>
          </w:r>
        </w:smartTag>
        <w:r>
          <w:t xml:space="preserve">, </w:t>
        </w:r>
        <w:smartTag w:uri="urn:schemas-microsoft-com:office:smarttags" w:element="State">
          <w:r>
            <w:t>KY</w:t>
          </w:r>
        </w:smartTag>
      </w:smartTag>
    </w:p>
    <w:p w14:paraId="1B0EEC10" w14:textId="77777777" w:rsidR="00A7564B" w:rsidRDefault="00A7564B">
      <w:r>
        <w:t xml:space="preserve">Masters Degree in Library </w:t>
      </w:r>
      <w:r w:rsidR="00E327C9">
        <w:t xml:space="preserve">and Information </w:t>
      </w:r>
      <w:r>
        <w:t>Science    August 2002 to December 2003</w:t>
      </w:r>
    </w:p>
    <w:p w14:paraId="2682E9E5" w14:textId="77777777" w:rsidR="00A7564B" w:rsidRDefault="00A7564B"/>
    <w:p w14:paraId="0753C5FE" w14:textId="77777777" w:rsidR="00A7564B" w:rsidRDefault="00A7564B">
      <w:r>
        <w:t xml:space="preserve">Salmon P. Chase </w:t>
      </w:r>
      <w:smartTag w:uri="urn:schemas-microsoft-com:office:smarttags" w:element="place">
        <w:smartTag w:uri="urn:schemas-microsoft-com:office:smarttags" w:element="PlaceType">
          <w:r>
            <w:t>College</w:t>
          </w:r>
        </w:smartTag>
        <w:r>
          <w:t xml:space="preserve"> of </w:t>
        </w:r>
        <w:smartTag w:uri="urn:schemas-microsoft-com:office:smarttags" w:element="PlaceName">
          <w:r>
            <w:t>Law</w:t>
          </w:r>
        </w:smartTag>
      </w:smartTag>
    </w:p>
    <w:p w14:paraId="33DF65E9" w14:textId="77777777" w:rsidR="00A7564B" w:rsidRDefault="00A7564B">
      <w:smartTag w:uri="urn:schemas-microsoft-com:office:smarttags" w:element="place">
        <w:smartTag w:uri="urn:schemas-microsoft-com:office:smarttags" w:element="City">
          <w:r>
            <w:t>Highland Heights</w:t>
          </w:r>
        </w:smartTag>
        <w:r>
          <w:t xml:space="preserve">, </w:t>
        </w:r>
        <w:smartTag w:uri="urn:schemas-microsoft-com:office:smarttags" w:element="State">
          <w:r>
            <w:t>KY</w:t>
          </w:r>
        </w:smartTag>
      </w:smartTag>
    </w:p>
    <w:p w14:paraId="1C555DCF" w14:textId="77777777" w:rsidR="00A7564B" w:rsidRDefault="00A7564B">
      <w:r>
        <w:t>Juris Doctorate</w:t>
      </w:r>
      <w:r>
        <w:tab/>
      </w:r>
      <w:r>
        <w:tab/>
      </w:r>
      <w:r>
        <w:tab/>
      </w:r>
      <w:r w:rsidR="00E327C9">
        <w:tab/>
      </w:r>
      <w:proofErr w:type="gramStart"/>
      <w:r w:rsidR="00E327C9">
        <w:tab/>
      </w:r>
      <w:r w:rsidR="00E838D1">
        <w:t xml:space="preserve">  </w:t>
      </w:r>
      <w:r>
        <w:t>August</w:t>
      </w:r>
      <w:proofErr w:type="gramEnd"/>
      <w:r>
        <w:t xml:space="preserve"> 1997 to May 2000</w:t>
      </w:r>
    </w:p>
    <w:p w14:paraId="11FC9097" w14:textId="77777777" w:rsidR="00A7564B" w:rsidRDefault="00A7564B"/>
    <w:p w14:paraId="2143A1C9" w14:textId="77777777" w:rsidR="00A7564B" w:rsidRDefault="00A7564B"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Louisville</w:t>
          </w:r>
        </w:smartTag>
      </w:smartTag>
    </w:p>
    <w:p w14:paraId="3AA266F3" w14:textId="77777777" w:rsidR="00A7564B" w:rsidRDefault="00A7564B">
      <w:smartTag w:uri="urn:schemas-microsoft-com:office:smarttags" w:element="place">
        <w:smartTag w:uri="urn:schemas-microsoft-com:office:smarttags" w:element="City">
          <w:r>
            <w:t>Louisville</w:t>
          </w:r>
        </w:smartTag>
        <w:r>
          <w:t xml:space="preserve">, </w:t>
        </w:r>
        <w:smartTag w:uri="urn:schemas-microsoft-com:office:smarttags" w:element="State">
          <w:r>
            <w:t>KY</w:t>
          </w:r>
        </w:smartTag>
      </w:smartTag>
    </w:p>
    <w:p w14:paraId="03544455" w14:textId="77777777" w:rsidR="00A7564B" w:rsidRDefault="00A7564B">
      <w:r>
        <w:t>B.S., Administration of Justice</w:t>
      </w:r>
      <w:r>
        <w:tab/>
      </w:r>
      <w:r w:rsidR="00E327C9">
        <w:tab/>
      </w:r>
      <w:proofErr w:type="gramStart"/>
      <w:r w:rsidR="00E327C9">
        <w:tab/>
      </w:r>
      <w:r w:rsidR="00E838D1">
        <w:t xml:space="preserve">  </w:t>
      </w:r>
      <w:r>
        <w:t>August</w:t>
      </w:r>
      <w:proofErr w:type="gramEnd"/>
      <w:r>
        <w:t xml:space="preserve"> 1993 to May 1997</w:t>
      </w:r>
    </w:p>
    <w:p w14:paraId="52CE325E" w14:textId="77777777" w:rsidR="00A7564B" w:rsidRDefault="00A7564B"/>
    <w:p w14:paraId="4B6F108C" w14:textId="77777777" w:rsidR="00A7564B" w:rsidRDefault="00A7564B">
      <w:pPr>
        <w:rPr>
          <w:b/>
          <w:u w:val="single"/>
        </w:rPr>
      </w:pPr>
      <w:r w:rsidRPr="00A7564B">
        <w:rPr>
          <w:b/>
          <w:u w:val="single"/>
        </w:rPr>
        <w:t>Employment History</w:t>
      </w:r>
    </w:p>
    <w:p w14:paraId="60E668B8" w14:textId="020D97DA" w:rsidR="00637789" w:rsidRDefault="00637789">
      <w:r>
        <w:t>Reference Librarian, Wake Forest University School of Law</w:t>
      </w:r>
    </w:p>
    <w:p w14:paraId="5E8745CF" w14:textId="40398BC8" w:rsidR="00637789" w:rsidRDefault="00637789">
      <w:proofErr w:type="spellStart"/>
      <w:r>
        <w:t>Winstom</w:t>
      </w:r>
      <w:proofErr w:type="spellEnd"/>
      <w:r>
        <w:t>-Salem, NC</w:t>
      </w:r>
    </w:p>
    <w:p w14:paraId="7AB454B7" w14:textId="12277589" w:rsidR="00637789" w:rsidRDefault="00637789">
      <w:r>
        <w:t>June 24</w:t>
      </w:r>
      <w:r w:rsidRPr="00637789">
        <w:rPr>
          <w:vertAlign w:val="superscript"/>
        </w:rPr>
        <w:t>th</w:t>
      </w:r>
      <w:r>
        <w:t>, 2019 to present</w:t>
      </w:r>
    </w:p>
    <w:p w14:paraId="40E42B5E" w14:textId="77777777" w:rsidR="00637789" w:rsidRDefault="00637789"/>
    <w:p w14:paraId="7EDAB7E0" w14:textId="024C36EF" w:rsidR="007F2FA4" w:rsidRDefault="00A95C07">
      <w:r>
        <w:t>Senior Reference Librarian</w:t>
      </w:r>
      <w:r w:rsidR="007F2FA4">
        <w:t>, North Carolina Central School of Law Library</w:t>
      </w:r>
    </w:p>
    <w:p w14:paraId="27CD1798" w14:textId="77777777" w:rsidR="007F2FA4" w:rsidRDefault="007F2FA4">
      <w:r>
        <w:t>Durham, NC</w:t>
      </w:r>
    </w:p>
    <w:p w14:paraId="020EE895" w14:textId="412F8ECC" w:rsidR="007F2FA4" w:rsidRDefault="007F2FA4">
      <w:r>
        <w:t xml:space="preserve">December 2012 to </w:t>
      </w:r>
      <w:r w:rsidR="00637789">
        <w:t>June 14</w:t>
      </w:r>
      <w:r w:rsidR="00637789" w:rsidRPr="00637789">
        <w:rPr>
          <w:vertAlign w:val="superscript"/>
        </w:rPr>
        <w:t>th</w:t>
      </w:r>
      <w:r w:rsidR="00637789">
        <w:t>, 2019</w:t>
      </w:r>
    </w:p>
    <w:p w14:paraId="10FD3EC0" w14:textId="77777777" w:rsidR="007F2FA4" w:rsidRDefault="007F2FA4"/>
    <w:p w14:paraId="5E5CFC14" w14:textId="77777777" w:rsidR="009F1CFF" w:rsidRDefault="00E838D1">
      <w:r>
        <w:t>Access Services Librarian/Adjunct Faculty</w:t>
      </w:r>
      <w:r w:rsidR="009F1CFF">
        <w:t>, Elon University College of Law Library</w:t>
      </w:r>
    </w:p>
    <w:p w14:paraId="303F822E" w14:textId="77777777" w:rsidR="009F1CFF" w:rsidRDefault="009F1CFF">
      <w:smartTag w:uri="urn:schemas-microsoft-com:office:smarttags" w:element="place">
        <w:smartTag w:uri="urn:schemas-microsoft-com:office:smarttags" w:element="City">
          <w:r>
            <w:t>Greensboro</w:t>
          </w:r>
        </w:smartTag>
        <w:r>
          <w:t xml:space="preserve">, </w:t>
        </w:r>
        <w:smartTag w:uri="urn:schemas-microsoft-com:office:smarttags" w:element="State">
          <w:r>
            <w:t>NC</w:t>
          </w:r>
        </w:smartTag>
      </w:smartTag>
    </w:p>
    <w:p w14:paraId="0F71DC4E" w14:textId="77777777" w:rsidR="009F1CFF" w:rsidRDefault="009F1CFF">
      <w:r>
        <w:t xml:space="preserve">August 2006 to </w:t>
      </w:r>
      <w:r w:rsidR="007F2FA4">
        <w:t>October 2012</w:t>
      </w:r>
    </w:p>
    <w:p w14:paraId="1E1D5BA7" w14:textId="77777777" w:rsidR="009F1CFF" w:rsidRPr="009F1CFF" w:rsidRDefault="009F1CFF"/>
    <w:p w14:paraId="6751DBCC" w14:textId="77777777" w:rsidR="00A7564B" w:rsidRDefault="00F73070">
      <w:r>
        <w:t>Reference</w:t>
      </w:r>
      <w:r w:rsidR="00A7564B">
        <w:t xml:space="preserve"> Librarian, University of Kentucky College of Law Library</w:t>
      </w:r>
    </w:p>
    <w:p w14:paraId="4A6A21E9" w14:textId="77777777" w:rsidR="00A7564B" w:rsidRDefault="00A7564B">
      <w:r>
        <w:t>Lexington, KY</w:t>
      </w:r>
    </w:p>
    <w:p w14:paraId="64A3CAB3" w14:textId="77777777" w:rsidR="00A7564B" w:rsidRDefault="00A7564B">
      <w:r>
        <w:t xml:space="preserve">March 2004 to </w:t>
      </w:r>
      <w:r w:rsidR="009F1CFF">
        <w:t>August 2006</w:t>
      </w:r>
    </w:p>
    <w:p w14:paraId="7AA413CF" w14:textId="77777777" w:rsidR="009F1CFF" w:rsidRDefault="009F1CFF"/>
    <w:p w14:paraId="0398E3CA" w14:textId="77777777" w:rsidR="00A7564B" w:rsidRDefault="00A7564B">
      <w:r>
        <w:t>Librarian, Kentucky Department of Environmental Protection</w:t>
      </w:r>
    </w:p>
    <w:p w14:paraId="1B676BF7" w14:textId="77777777" w:rsidR="00A7564B" w:rsidRDefault="00A7564B">
      <w:smartTag w:uri="urn:schemas-microsoft-com:office:smarttags" w:element="place">
        <w:smartTag w:uri="urn:schemas-microsoft-com:office:smarttags" w:element="City">
          <w:r>
            <w:t>Frankfort</w:t>
          </w:r>
        </w:smartTag>
        <w:r>
          <w:t xml:space="preserve">, </w:t>
        </w:r>
        <w:smartTag w:uri="urn:schemas-microsoft-com:office:smarttags" w:element="State">
          <w:r>
            <w:t>KY</w:t>
          </w:r>
        </w:smartTag>
      </w:smartTag>
    </w:p>
    <w:p w14:paraId="69A5A351" w14:textId="77777777" w:rsidR="00A7564B" w:rsidRDefault="00A7564B">
      <w:r>
        <w:t>September 2002 to December 2003</w:t>
      </w:r>
    </w:p>
    <w:p w14:paraId="12774A4C" w14:textId="77777777" w:rsidR="00A7564B" w:rsidRDefault="00A7564B"/>
    <w:p w14:paraId="056A005B" w14:textId="337439E4" w:rsidR="00A7564B" w:rsidRDefault="00A7564B">
      <w:r>
        <w:t>Law Clerk, Glenn Martin Hammond Law Firm</w:t>
      </w:r>
    </w:p>
    <w:p w14:paraId="4E9C661E" w14:textId="77777777" w:rsidR="00A7564B" w:rsidRDefault="00A7564B">
      <w:smartTag w:uri="urn:schemas-microsoft-com:office:smarttags" w:element="place">
        <w:smartTag w:uri="urn:schemas-microsoft-com:office:smarttags" w:element="City">
          <w:r>
            <w:t>Pikeville</w:t>
          </w:r>
        </w:smartTag>
        <w:r>
          <w:t xml:space="preserve">, </w:t>
        </w:r>
        <w:smartTag w:uri="urn:schemas-microsoft-com:office:smarttags" w:element="State">
          <w:r>
            <w:t>KY</w:t>
          </w:r>
        </w:smartTag>
      </w:smartTag>
    </w:p>
    <w:p w14:paraId="61067C8A" w14:textId="77777777" w:rsidR="00A7564B" w:rsidRDefault="007A1B39">
      <w:r>
        <w:t>June</w:t>
      </w:r>
      <w:r w:rsidR="00A7564B">
        <w:t xml:space="preserve"> 2001 to August 2002</w:t>
      </w:r>
    </w:p>
    <w:p w14:paraId="50E4ACB3" w14:textId="77777777" w:rsidR="00EC5069" w:rsidRDefault="00EC5069"/>
    <w:p w14:paraId="2550D81E" w14:textId="77777777" w:rsidR="00637789" w:rsidRDefault="00637789"/>
    <w:p w14:paraId="26C29C7B" w14:textId="77777777" w:rsidR="00637789" w:rsidRDefault="00637789"/>
    <w:p w14:paraId="6FC21E73" w14:textId="297FCC05" w:rsidR="00A7564B" w:rsidRDefault="00A7564B">
      <w:r>
        <w:lastRenderedPageBreak/>
        <w:t>Substitute Teacher, Pike County Board of Education</w:t>
      </w:r>
    </w:p>
    <w:p w14:paraId="0517104D" w14:textId="77777777" w:rsidR="00A7564B" w:rsidRDefault="00A7564B">
      <w:smartTag w:uri="urn:schemas-microsoft-com:office:smarttags" w:element="place">
        <w:smartTag w:uri="urn:schemas-microsoft-com:office:smarttags" w:element="City">
          <w:r>
            <w:t>Pike County</w:t>
          </w:r>
        </w:smartTag>
        <w:r>
          <w:t xml:space="preserve">, </w:t>
        </w:r>
        <w:smartTag w:uri="urn:schemas-microsoft-com:office:smarttags" w:element="State">
          <w:r>
            <w:t>KY</w:t>
          </w:r>
        </w:smartTag>
      </w:smartTag>
    </w:p>
    <w:p w14:paraId="60D90A73" w14:textId="77777777" w:rsidR="00A7564B" w:rsidRDefault="00A7564B">
      <w:r>
        <w:t>September 2000 to May 2001</w:t>
      </w:r>
    </w:p>
    <w:p w14:paraId="0172CBA0" w14:textId="77777777" w:rsidR="00A7564B" w:rsidRDefault="00A7564B"/>
    <w:p w14:paraId="2CAFF354" w14:textId="77777777" w:rsidR="009F1CFF" w:rsidRDefault="009F1CFF">
      <w:pPr>
        <w:rPr>
          <w:b/>
          <w:u w:val="single"/>
        </w:rPr>
      </w:pPr>
      <w:r>
        <w:rPr>
          <w:b/>
          <w:u w:val="single"/>
        </w:rPr>
        <w:t>Teaching Experience</w:t>
      </w:r>
    </w:p>
    <w:p w14:paraId="7516A465" w14:textId="77777777" w:rsidR="009F1CFF" w:rsidRDefault="009F1CFF">
      <w:r>
        <w:t>Introduction to Legal Research (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Kentucky</w:t>
          </w:r>
        </w:smartTag>
      </w:smartTag>
      <w:r>
        <w:t xml:space="preserve">) </w:t>
      </w:r>
      <w:r>
        <w:tab/>
      </w:r>
      <w:r>
        <w:tab/>
        <w:t>Fall 2004, 2005</w:t>
      </w:r>
    </w:p>
    <w:p w14:paraId="00ADB074" w14:textId="77777777" w:rsidR="00A77C2D" w:rsidRDefault="009F1CFF">
      <w:r>
        <w:t>Introduction to Legal Research (Elon University)</w:t>
      </w:r>
      <w:r>
        <w:tab/>
      </w:r>
      <w:r>
        <w:tab/>
      </w:r>
      <w:r>
        <w:tab/>
        <w:t>Fall 2006</w:t>
      </w:r>
      <w:r w:rsidR="00724085">
        <w:t xml:space="preserve"> to </w:t>
      </w:r>
      <w:r w:rsidR="002848E0">
        <w:t>2012</w:t>
      </w:r>
    </w:p>
    <w:p w14:paraId="22570C10" w14:textId="77777777" w:rsidR="00EC5069" w:rsidRPr="009F1CFF" w:rsidRDefault="00A77C2D">
      <w:r>
        <w:t>Leadership for Lawyers (Elon University)</w:t>
      </w:r>
      <w:r>
        <w:tab/>
      </w:r>
      <w:r>
        <w:tab/>
      </w:r>
      <w:r>
        <w:tab/>
      </w:r>
      <w:r>
        <w:tab/>
        <w:t>Winter 20</w:t>
      </w:r>
      <w:r w:rsidR="00E838D1">
        <w:t>10</w:t>
      </w:r>
      <w:r w:rsidR="00EC5069">
        <w:t xml:space="preserve">   </w:t>
      </w:r>
      <w:r w:rsidR="00A61A55">
        <w:tab/>
      </w:r>
      <w:r w:rsidR="00A61A55">
        <w:tab/>
      </w:r>
    </w:p>
    <w:p w14:paraId="007684F4" w14:textId="77777777" w:rsidR="009F1CFF" w:rsidRDefault="00E838D1">
      <w:r>
        <w:t xml:space="preserve">North Carolina </w:t>
      </w:r>
      <w:r w:rsidR="00983394">
        <w:t xml:space="preserve">Advanced </w:t>
      </w:r>
      <w:r>
        <w:t>Legal Research</w:t>
      </w:r>
      <w:r w:rsidR="0038222F">
        <w:t xml:space="preserve"> (Elon University)</w:t>
      </w:r>
      <w:r>
        <w:tab/>
        <w:t>Spring 2012</w:t>
      </w:r>
    </w:p>
    <w:p w14:paraId="5DD73A07" w14:textId="77777777" w:rsidR="00E838D1" w:rsidRDefault="002848E0">
      <w:r>
        <w:t>Legal Research and Persuasion</w:t>
      </w:r>
      <w:r w:rsidR="00D03573">
        <w:t>/Analysis</w:t>
      </w:r>
      <w:r>
        <w:t xml:space="preserve"> </w:t>
      </w:r>
      <w:r w:rsidR="0038222F">
        <w:t>(NCCU)</w:t>
      </w:r>
      <w:r>
        <w:tab/>
      </w:r>
      <w:r>
        <w:tab/>
      </w:r>
      <w:r>
        <w:tab/>
        <w:t>Spring 201</w:t>
      </w:r>
      <w:r w:rsidR="00293169">
        <w:t>3</w:t>
      </w:r>
      <w:r w:rsidR="00FD384B">
        <w:t xml:space="preserve"> - </w:t>
      </w:r>
      <w:r w:rsidR="00D03573">
        <w:t>Present</w:t>
      </w:r>
    </w:p>
    <w:p w14:paraId="24D9F547" w14:textId="77777777" w:rsidR="00FD384B" w:rsidRDefault="00FD384B">
      <w:r>
        <w:t>Advanced Legal Research (NCCU)</w:t>
      </w:r>
      <w:r>
        <w:tab/>
      </w:r>
      <w:r>
        <w:tab/>
      </w:r>
      <w:r>
        <w:tab/>
      </w:r>
      <w:r>
        <w:tab/>
      </w:r>
      <w:r>
        <w:tab/>
        <w:t>Summer 2014</w:t>
      </w:r>
      <w:r w:rsidR="00FC1AA8">
        <w:t>, 2016</w:t>
      </w:r>
    </w:p>
    <w:p w14:paraId="58A35A24" w14:textId="77777777" w:rsidR="00A95C07" w:rsidRDefault="00A95C07">
      <w:r>
        <w:t>L</w:t>
      </w:r>
      <w:r w:rsidR="00E37D51">
        <w:t>e</w:t>
      </w:r>
      <w:r>
        <w:t xml:space="preserve">gal Letters Disability Law </w:t>
      </w:r>
      <w:r w:rsidR="00E37D51">
        <w:t xml:space="preserve">Research Lab </w:t>
      </w:r>
      <w:r>
        <w:t>(NCCU)</w:t>
      </w:r>
      <w:r>
        <w:tab/>
      </w:r>
      <w:r>
        <w:tab/>
      </w:r>
      <w:r>
        <w:tab/>
        <w:t>Fall 2016</w:t>
      </w:r>
      <w:r w:rsidR="00E37D51">
        <w:t>, 2017</w:t>
      </w:r>
      <w:r w:rsidR="00A60162">
        <w:t>, 2018</w:t>
      </w:r>
    </w:p>
    <w:p w14:paraId="0DC5FD82" w14:textId="38D6122F" w:rsidR="00A60162" w:rsidRDefault="00A60162">
      <w:r>
        <w:t>Appellate Advocacy Research Lab</w:t>
      </w:r>
      <w:r>
        <w:tab/>
      </w:r>
      <w:r>
        <w:tab/>
      </w:r>
      <w:r>
        <w:tab/>
      </w:r>
      <w:r>
        <w:tab/>
      </w:r>
      <w:r>
        <w:tab/>
        <w:t>Fall 2018</w:t>
      </w:r>
      <w:r w:rsidR="00637789">
        <w:t>, Fall 2019</w:t>
      </w:r>
    </w:p>
    <w:p w14:paraId="7F9B2350" w14:textId="77777777" w:rsidR="00702994" w:rsidRDefault="00702994"/>
    <w:p w14:paraId="21CFD9ED" w14:textId="77777777" w:rsidR="003C6D67" w:rsidRDefault="003C6D67">
      <w:pPr>
        <w:rPr>
          <w:b/>
          <w:u w:val="single"/>
        </w:rPr>
      </w:pPr>
      <w:r>
        <w:rPr>
          <w:b/>
          <w:u w:val="single"/>
        </w:rPr>
        <w:t>Professional Meetings Attended</w:t>
      </w:r>
    </w:p>
    <w:p w14:paraId="3DE81C9C" w14:textId="77777777" w:rsidR="003C6D67" w:rsidRDefault="003C6D67">
      <w:r>
        <w:t>American Association of Law Libraries Annual Meeting – 2004, 2005</w:t>
      </w:r>
      <w:r w:rsidR="000C7A16">
        <w:t>, 2009</w:t>
      </w:r>
    </w:p>
    <w:p w14:paraId="0C9E5967" w14:textId="77777777" w:rsidR="003C6D67" w:rsidRDefault="003C6D67">
      <w:r>
        <w:t>Council of New Law Librarians (CONELL) – 2004</w:t>
      </w:r>
    </w:p>
    <w:p w14:paraId="31D877E5" w14:textId="77777777" w:rsidR="003C6D67" w:rsidRDefault="003C6D67">
      <w:r>
        <w:t>Kentucky Library Association Fall Meeting – 2004, 2005</w:t>
      </w:r>
    </w:p>
    <w:p w14:paraId="587C5DDD" w14:textId="77777777" w:rsidR="003C6D67" w:rsidRDefault="003C6D67">
      <w:r>
        <w:t>Southeastern Association of Law Libraries Annual Meeting – 2005</w:t>
      </w:r>
      <w:r w:rsidR="00C66502">
        <w:t>, 2010</w:t>
      </w:r>
      <w:r w:rsidR="005B7375">
        <w:t>, 2011</w:t>
      </w:r>
      <w:r w:rsidR="00C246E8">
        <w:t>, 2014</w:t>
      </w:r>
    </w:p>
    <w:p w14:paraId="3629C0AD" w14:textId="77777777" w:rsidR="00A95C07" w:rsidRDefault="00A95C07">
      <w:r>
        <w:t>TRLN Management Academy – Oct. 2016</w:t>
      </w:r>
    </w:p>
    <w:p w14:paraId="7AD17B12" w14:textId="77777777" w:rsidR="003C6D67" w:rsidRDefault="003C6D67"/>
    <w:p w14:paraId="516B53A7" w14:textId="77777777" w:rsidR="003C6D67" w:rsidRDefault="003C6D67">
      <w:pPr>
        <w:rPr>
          <w:b/>
          <w:u w:val="single"/>
        </w:rPr>
      </w:pPr>
      <w:r>
        <w:rPr>
          <w:b/>
          <w:u w:val="single"/>
        </w:rPr>
        <w:t>Publications</w:t>
      </w:r>
      <w:r w:rsidR="00E838D1">
        <w:rPr>
          <w:b/>
          <w:u w:val="single"/>
        </w:rPr>
        <w:t xml:space="preserve"> and Presentations</w:t>
      </w:r>
    </w:p>
    <w:p w14:paraId="4B781815" w14:textId="77777777" w:rsidR="003C6D67" w:rsidRDefault="00F73070">
      <w:bookmarkStart w:id="0" w:name="_GoBack"/>
      <w:bookmarkEnd w:id="0"/>
      <w:r>
        <w:t xml:space="preserve">Burke, L and Whelan, R., Free Federal Legal Sources on the Web, </w:t>
      </w:r>
      <w:r>
        <w:rPr>
          <w:i/>
        </w:rPr>
        <w:t>The Internet Lawyer</w:t>
      </w:r>
      <w:r>
        <w:t>, Vol. 11, Issue 11, Pgs. 5, 13</w:t>
      </w:r>
    </w:p>
    <w:p w14:paraId="5940B3A5" w14:textId="77777777" w:rsidR="00473269" w:rsidRDefault="00473269">
      <w:pPr>
        <w:rPr>
          <w:b/>
          <w:u w:val="single"/>
        </w:rPr>
      </w:pPr>
    </w:p>
    <w:p w14:paraId="2238AEDD" w14:textId="77777777" w:rsidR="00A61A55" w:rsidRDefault="00A61A55">
      <w:r>
        <w:t>Wrote a monthly column for the Greensboro Bar Association Newsletter in the fall of 2007</w:t>
      </w:r>
    </w:p>
    <w:p w14:paraId="739919AA" w14:textId="77777777" w:rsidR="0035063E" w:rsidRDefault="0035063E"/>
    <w:p w14:paraId="537A969A" w14:textId="77777777" w:rsidR="0035063E" w:rsidRDefault="0035063E">
      <w:r>
        <w:t xml:space="preserve">Book Review, “Death by a Thousand Cuts” by Timothy Brook, Jerome </w:t>
      </w:r>
      <w:proofErr w:type="spellStart"/>
      <w:r>
        <w:t>Bourgon</w:t>
      </w:r>
      <w:proofErr w:type="spellEnd"/>
      <w:r>
        <w:t xml:space="preserve">, and Gregory Blue.  </w:t>
      </w:r>
      <w:r w:rsidR="00B77261">
        <w:t xml:space="preserve">1 </w:t>
      </w:r>
      <w:r>
        <w:rPr>
          <w:i/>
        </w:rPr>
        <w:t>Elon Law Review</w:t>
      </w:r>
      <w:r w:rsidR="00B77261">
        <w:rPr>
          <w:i/>
        </w:rPr>
        <w:t xml:space="preserve"> </w:t>
      </w:r>
      <w:r w:rsidR="00B77261">
        <w:t xml:space="preserve">177 (December 2009).   </w:t>
      </w:r>
    </w:p>
    <w:p w14:paraId="20F077ED" w14:textId="77777777" w:rsidR="0035063E" w:rsidRDefault="0035063E"/>
    <w:p w14:paraId="44357ABE" w14:textId="77777777" w:rsidR="0035063E" w:rsidRDefault="0035063E">
      <w:r>
        <w:t xml:space="preserve">Book Review “The Clients Guide to Mediation and Arbitration” by Peter R. Silverman.  </w:t>
      </w:r>
      <w:r w:rsidR="00134710">
        <w:t xml:space="preserve">28 </w:t>
      </w:r>
      <w:r>
        <w:rPr>
          <w:i/>
        </w:rPr>
        <w:t>Legal Information Alert</w:t>
      </w:r>
      <w:r w:rsidR="00134710">
        <w:rPr>
          <w:i/>
        </w:rPr>
        <w:t xml:space="preserve"> </w:t>
      </w:r>
      <w:r w:rsidR="00134710">
        <w:t>12 (March 2009)</w:t>
      </w:r>
      <w:r>
        <w:t xml:space="preserve">.  </w:t>
      </w:r>
    </w:p>
    <w:p w14:paraId="52B294FA" w14:textId="77777777" w:rsidR="0035063E" w:rsidRDefault="0035063E"/>
    <w:p w14:paraId="280A1F60" w14:textId="77777777" w:rsidR="0035063E" w:rsidRPr="0035063E" w:rsidRDefault="0035063E">
      <w:r>
        <w:t>Book Review, “</w:t>
      </w:r>
      <w:r w:rsidR="007372B2">
        <w:t xml:space="preserve">The Complete CAN-SPAM Act: Including Regulations, Case Law, and Related Statutes” by Ian C. </w:t>
      </w:r>
      <w:proofErr w:type="spellStart"/>
      <w:r w:rsidR="007372B2">
        <w:t>Ballon</w:t>
      </w:r>
      <w:proofErr w:type="spellEnd"/>
      <w:r w:rsidR="007372B2">
        <w:t>.  AALL Spectrum, May 20</w:t>
      </w:r>
      <w:r w:rsidR="007372B2" w:rsidRPr="007372B2">
        <w:rPr>
          <w:vertAlign w:val="superscript"/>
        </w:rPr>
        <w:t>th</w:t>
      </w:r>
      <w:r w:rsidR="007372B2">
        <w:t>, 2009 (</w:t>
      </w:r>
      <w:hyperlink r:id="rId4" w:history="1">
        <w:r w:rsidR="007372B2" w:rsidRPr="00122194">
          <w:rPr>
            <w:rStyle w:val="Hyperlink"/>
          </w:rPr>
          <w:t>http://aallspectrum.wordpress.com/2009/05/20/book-review-the-complete-can-spam-act-practice-guide-including-regulations-case-law-and-related-statutes/</w:t>
        </w:r>
      </w:hyperlink>
      <w:r w:rsidR="007372B2">
        <w:t xml:space="preserve">).  </w:t>
      </w:r>
    </w:p>
    <w:p w14:paraId="27627693" w14:textId="77777777" w:rsidR="00A61A55" w:rsidRDefault="00A61A55"/>
    <w:p w14:paraId="076BB0EF" w14:textId="77777777" w:rsidR="0076231C" w:rsidRDefault="0076231C">
      <w:r>
        <w:t>Book Review, “Voices: Memoirs from Herstory Inside Suffolk County Correctional Facilities, Vol. 2” by various authors.  AALL Spectrum, March 5</w:t>
      </w:r>
      <w:r w:rsidRPr="0076231C">
        <w:rPr>
          <w:vertAlign w:val="superscript"/>
        </w:rPr>
        <w:t>th</w:t>
      </w:r>
      <w:r>
        <w:t>, 2010 (</w:t>
      </w:r>
      <w:hyperlink r:id="rId5" w:history="1">
        <w:r w:rsidRPr="00384F75">
          <w:rPr>
            <w:rStyle w:val="Hyperlink"/>
          </w:rPr>
          <w:t>http://aallspectrum.wordpress.com/2010/03/05/book-review-voices-memoirs-from-herstory-vol-2/</w:t>
        </w:r>
      </w:hyperlink>
      <w:r>
        <w:t>).</w:t>
      </w:r>
    </w:p>
    <w:p w14:paraId="496F77E5" w14:textId="77777777" w:rsidR="006D09B2" w:rsidRDefault="006D09B2">
      <w:r>
        <w:t xml:space="preserve">Book Review, “Expert Witness Training: Profit </w:t>
      </w:r>
      <w:r w:rsidR="004A70B7">
        <w:t>from</w:t>
      </w:r>
      <w:r>
        <w:t xml:space="preserve"> </w:t>
      </w:r>
      <w:r w:rsidR="004A70B7">
        <w:t>Y</w:t>
      </w:r>
      <w:r>
        <w:t>our Expertise” by Judd Robbins.  AALL Spectrum, December 2</w:t>
      </w:r>
      <w:r w:rsidRPr="006D09B2">
        <w:rPr>
          <w:vertAlign w:val="superscript"/>
        </w:rPr>
        <w:t>nd</w:t>
      </w:r>
      <w:r>
        <w:t xml:space="preserve">, 2010 </w:t>
      </w:r>
      <w:r>
        <w:lastRenderedPageBreak/>
        <w:t>(</w:t>
      </w:r>
      <w:hyperlink r:id="rId6" w:history="1">
        <w:r w:rsidRPr="00056A94">
          <w:rPr>
            <w:rStyle w:val="Hyperlink"/>
          </w:rPr>
          <w:t>http://aallspectrum.wordpress.com/2010/12/02/book-review-expert-witness-training-by-judd-robbins/</w:t>
        </w:r>
      </w:hyperlink>
      <w:r>
        <w:t>).</w:t>
      </w:r>
    </w:p>
    <w:p w14:paraId="54577970" w14:textId="77777777" w:rsidR="0076231C" w:rsidRDefault="0076231C"/>
    <w:p w14:paraId="3ADA9115" w14:textId="77777777" w:rsidR="009F2033" w:rsidRDefault="00254209">
      <w:r>
        <w:t>P</w:t>
      </w:r>
      <w:r w:rsidR="00F15F33">
        <w:t>resentation on legal research to Guilford College’s Paralegal Studies program</w:t>
      </w:r>
      <w:r w:rsidR="00B5346C">
        <w:t xml:space="preserve">, </w:t>
      </w:r>
      <w:r w:rsidR="00F15F33">
        <w:t>Sept. 29, 2011</w:t>
      </w:r>
    </w:p>
    <w:p w14:paraId="6DFCB2D6" w14:textId="77777777" w:rsidR="00F15F33" w:rsidRDefault="00F15F33"/>
    <w:p w14:paraId="12659E47" w14:textId="77777777" w:rsidR="00011462" w:rsidRDefault="00011462">
      <w:r>
        <w:t xml:space="preserve">Book Review, “To Put Asunder: The Laws of Matrimonial Strife” by Lawrence H. </w:t>
      </w:r>
      <w:proofErr w:type="spellStart"/>
      <w:r>
        <w:t>Stotter</w:t>
      </w:r>
      <w:proofErr w:type="spellEnd"/>
      <w:r>
        <w:t>.  AALL Spectrum, November 11</w:t>
      </w:r>
      <w:r w:rsidRPr="00011462">
        <w:rPr>
          <w:vertAlign w:val="superscript"/>
        </w:rPr>
        <w:t>th</w:t>
      </w:r>
      <w:r>
        <w:t>, 2011 (</w:t>
      </w:r>
      <w:hyperlink r:id="rId7" w:history="1">
        <w:r w:rsidRPr="00C02DCD">
          <w:rPr>
            <w:rStyle w:val="Hyperlink"/>
          </w:rPr>
          <w:t>http://aallspectrum.wordpress.com/2011/11/11/book-review-to-put-asunder-the-laws-of-matrimonial-strife/</w:t>
        </w:r>
      </w:hyperlink>
      <w:r>
        <w:t>).</w:t>
      </w:r>
    </w:p>
    <w:p w14:paraId="5F75B7DF" w14:textId="77777777" w:rsidR="00011462" w:rsidRDefault="00011462"/>
    <w:p w14:paraId="421BDB0D" w14:textId="77777777" w:rsidR="00202275" w:rsidRDefault="00202275">
      <w:r>
        <w:t>Book Review, “Insider Trading” Edited by Stephen M. Bainbridge.  AALL Spectrum, April 23</w:t>
      </w:r>
      <w:r w:rsidRPr="00202275">
        <w:rPr>
          <w:vertAlign w:val="superscript"/>
        </w:rPr>
        <w:t>rd</w:t>
      </w:r>
      <w:r>
        <w:t>, 2012</w:t>
      </w:r>
    </w:p>
    <w:p w14:paraId="41AF50EC" w14:textId="77777777" w:rsidR="00202275" w:rsidRDefault="00202275">
      <w:r>
        <w:t>(</w:t>
      </w:r>
      <w:hyperlink r:id="rId8" w:history="1">
        <w:r w:rsidRPr="00E6646B">
          <w:rPr>
            <w:rStyle w:val="Hyperlink"/>
          </w:rPr>
          <w:t>http://aallspectrum.wordpress.com/2012/04/23/book-review-insider-trading-corporate-law-1/</w:t>
        </w:r>
      </w:hyperlink>
      <w:r>
        <w:t>)</w:t>
      </w:r>
    </w:p>
    <w:p w14:paraId="7DC04758" w14:textId="77777777" w:rsidR="00202275" w:rsidRDefault="00202275"/>
    <w:p w14:paraId="635E4DB6" w14:textId="77777777" w:rsidR="00E37D51" w:rsidRDefault="00E37D51" w:rsidP="00BF2559">
      <w:r>
        <w:t>Book Review, “Wyoming Legal Research, 2</w:t>
      </w:r>
      <w:r w:rsidRPr="00E37D51">
        <w:rPr>
          <w:vertAlign w:val="superscript"/>
        </w:rPr>
        <w:t>nd</w:t>
      </w:r>
      <w:r>
        <w:t xml:space="preserve"> Ed.” by Deborah A. Person.  </w:t>
      </w:r>
      <w:r w:rsidR="004F39D9">
        <w:t xml:space="preserve">110 </w:t>
      </w:r>
      <w:r>
        <w:t>Law Library Journa</w:t>
      </w:r>
      <w:r w:rsidR="004F39D9">
        <w:t xml:space="preserve">l </w:t>
      </w:r>
      <w:proofErr w:type="gramStart"/>
      <w:r w:rsidR="004F39D9">
        <w:t>157  (</w:t>
      </w:r>
      <w:proofErr w:type="gramEnd"/>
      <w:r w:rsidR="004F39D9">
        <w:t xml:space="preserve">June 2018) </w:t>
      </w:r>
    </w:p>
    <w:p w14:paraId="33D81882" w14:textId="77777777" w:rsidR="003250B3" w:rsidRDefault="003250B3" w:rsidP="00BF2559"/>
    <w:p w14:paraId="04310175" w14:textId="77777777" w:rsidR="003250B3" w:rsidRDefault="003250B3" w:rsidP="00BF2559">
      <w:r>
        <w:t>“Using Upper Level Legal Research Labs to Develop Marketable Students,” Southeastern Association of Law Librarians Annual Meeting, April 13</w:t>
      </w:r>
      <w:r w:rsidRPr="003250B3">
        <w:rPr>
          <w:vertAlign w:val="superscript"/>
        </w:rPr>
        <w:t>th</w:t>
      </w:r>
      <w:r>
        <w:t>, 2018</w:t>
      </w:r>
    </w:p>
    <w:p w14:paraId="67118AE4" w14:textId="77777777" w:rsidR="009E5B2E" w:rsidRDefault="009E5B2E" w:rsidP="00BF2559"/>
    <w:p w14:paraId="270A3F2C" w14:textId="77777777" w:rsidR="009E5B2E" w:rsidRDefault="009E5B2E" w:rsidP="00BF2559">
      <w:r>
        <w:t>“Capturing the Impact of Your Worth Through Data Collection,” Triangle Research Library Network Annual Meeting, August 20</w:t>
      </w:r>
      <w:r w:rsidRPr="009E5B2E">
        <w:rPr>
          <w:vertAlign w:val="superscript"/>
        </w:rPr>
        <w:t>th</w:t>
      </w:r>
      <w:r>
        <w:t>, 2018</w:t>
      </w:r>
    </w:p>
    <w:p w14:paraId="4F263581" w14:textId="77777777" w:rsidR="009E5B2E" w:rsidRDefault="009E5B2E" w:rsidP="00BF2559"/>
    <w:p w14:paraId="07DF6A63" w14:textId="77777777" w:rsidR="009E5B2E" w:rsidRDefault="009E5B2E" w:rsidP="00BF2559">
      <w:r>
        <w:t>“Creating a Research Lab,” Triangle Research Library Network Annual Meeting, August 20</w:t>
      </w:r>
      <w:r w:rsidRPr="009E5B2E">
        <w:rPr>
          <w:vertAlign w:val="superscript"/>
        </w:rPr>
        <w:t>th</w:t>
      </w:r>
      <w:r>
        <w:t>, 2018</w:t>
      </w:r>
    </w:p>
    <w:p w14:paraId="228CB47B" w14:textId="77777777" w:rsidR="00CD4AB0" w:rsidRDefault="00CD4AB0">
      <w:pPr>
        <w:rPr>
          <w:b/>
          <w:u w:val="single"/>
        </w:rPr>
      </w:pPr>
    </w:p>
    <w:p w14:paraId="5D628196" w14:textId="06C73018" w:rsidR="00F73070" w:rsidRDefault="00F73070">
      <w:pPr>
        <w:rPr>
          <w:b/>
          <w:u w:val="single"/>
        </w:rPr>
      </w:pPr>
      <w:r>
        <w:rPr>
          <w:b/>
          <w:u w:val="single"/>
        </w:rPr>
        <w:t>Committees</w:t>
      </w:r>
    </w:p>
    <w:p w14:paraId="27123455" w14:textId="77777777" w:rsidR="009F2033" w:rsidRDefault="009F2033" w:rsidP="009F2033">
      <w:r>
        <w:t>Chair, Lexington Association of Law Libraries, 2005 - 2006</w:t>
      </w:r>
    </w:p>
    <w:p w14:paraId="006E5662" w14:textId="77777777" w:rsidR="009F2033" w:rsidRDefault="009F2033" w:rsidP="009F2033">
      <w:r>
        <w:t>Secretary, Special Section of Kentucky Library Association, 2004 - 2005</w:t>
      </w:r>
    </w:p>
    <w:p w14:paraId="23F4953E" w14:textId="77777777" w:rsidR="00F73070" w:rsidRDefault="00F73070">
      <w:r>
        <w:t xml:space="preserve">Salary Review Committee, </w:t>
      </w:r>
      <w:r w:rsidR="00653A34">
        <w:t xml:space="preserve">University of Kentucky, </w:t>
      </w:r>
      <w:r>
        <w:t>2005</w:t>
      </w:r>
      <w:r w:rsidR="00653A34">
        <w:t xml:space="preserve"> and 2006</w:t>
      </w:r>
    </w:p>
    <w:p w14:paraId="790E225E" w14:textId="77777777" w:rsidR="00F73070" w:rsidRPr="00F73070" w:rsidRDefault="00F73070">
      <w:r>
        <w:t xml:space="preserve">Website Design/Policy Committee, </w:t>
      </w:r>
      <w:r w:rsidR="00653A34">
        <w:t xml:space="preserve">University of Kentucky, </w:t>
      </w:r>
      <w:r>
        <w:t xml:space="preserve">2005 </w:t>
      </w:r>
    </w:p>
    <w:p w14:paraId="2E497A5B" w14:textId="77777777" w:rsidR="00A7564B" w:rsidRDefault="00EC5069">
      <w:r>
        <w:t>Library Committee, Elon University, 2007</w:t>
      </w:r>
      <w:r w:rsidR="00724085">
        <w:t xml:space="preserve"> </w:t>
      </w:r>
      <w:r w:rsidR="009F2033">
        <w:t xml:space="preserve">to </w:t>
      </w:r>
      <w:r w:rsidR="00AA0A73">
        <w:t>2012</w:t>
      </w:r>
    </w:p>
    <w:p w14:paraId="53E7BD37" w14:textId="77777777" w:rsidR="00A7564B" w:rsidRDefault="00327674">
      <w:r>
        <w:t xml:space="preserve">ALL-SIS </w:t>
      </w:r>
      <w:r w:rsidR="00345458">
        <w:t>AALL Status and Tenure Committee, 2009-2010</w:t>
      </w:r>
    </w:p>
    <w:p w14:paraId="7C52BDBE" w14:textId="77777777" w:rsidR="00510E6F" w:rsidRDefault="00510E6F">
      <w:r>
        <w:t>SEAALL Scholarship Committee, 2011</w:t>
      </w:r>
      <w:r w:rsidR="002848E0">
        <w:t xml:space="preserve"> to </w:t>
      </w:r>
      <w:r w:rsidR="00422797">
        <w:t>2013</w:t>
      </w:r>
    </w:p>
    <w:p w14:paraId="0D462F44" w14:textId="77777777" w:rsidR="00327674" w:rsidRDefault="00327674">
      <w:r>
        <w:t>ALL-SIS AALL Faculty Services Committee, 2013 to 2015</w:t>
      </w:r>
    </w:p>
    <w:p w14:paraId="58900650" w14:textId="77777777" w:rsidR="00FC1AA8" w:rsidRDefault="00FC1AA8">
      <w:r>
        <w:t>North Carolina Central University Law Library Marketing Committee, 2015 to present</w:t>
      </w:r>
    </w:p>
    <w:p w14:paraId="284F1743" w14:textId="77777777" w:rsidR="00FC1AA8" w:rsidRDefault="00FC1AA8">
      <w:r>
        <w:t>North Carolina Central University Strategic Planning Committee, 2016</w:t>
      </w:r>
    </w:p>
    <w:p w14:paraId="7D3C23E7" w14:textId="77777777" w:rsidR="00A33195" w:rsidRDefault="00A33195">
      <w:r>
        <w:t>SEAALL Government Relations Committee, 2016 to 2017</w:t>
      </w:r>
    </w:p>
    <w:p w14:paraId="073A4876" w14:textId="77777777" w:rsidR="00C15B76" w:rsidRDefault="00C15B76">
      <w:r>
        <w:t>Chair of SEAALL Government Relations Committee, 2017 to 2018</w:t>
      </w:r>
    </w:p>
    <w:p w14:paraId="61FA8DF0" w14:textId="3FD3A967" w:rsidR="00FC1AA8" w:rsidRPr="00A7564B" w:rsidRDefault="00767B55">
      <w:r>
        <w:t>A</w:t>
      </w:r>
      <w:r w:rsidR="00C37A66">
        <w:t>ALL</w:t>
      </w:r>
      <w:r>
        <w:t xml:space="preserve"> Annual Meeting Planning Committee </w:t>
      </w:r>
      <w:r w:rsidR="00C37A66">
        <w:t>2019 -</w:t>
      </w:r>
      <w:r>
        <w:t>2020</w:t>
      </w:r>
    </w:p>
    <w:sectPr w:rsidR="00FC1AA8" w:rsidRPr="00A7564B" w:rsidSect="00CB2B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64B"/>
    <w:rsid w:val="00010075"/>
    <w:rsid w:val="0001047D"/>
    <w:rsid w:val="00011462"/>
    <w:rsid w:val="00056A1B"/>
    <w:rsid w:val="00065CD4"/>
    <w:rsid w:val="00076658"/>
    <w:rsid w:val="000A58FA"/>
    <w:rsid w:val="000C7A16"/>
    <w:rsid w:val="00134710"/>
    <w:rsid w:val="001706E6"/>
    <w:rsid w:val="001733E3"/>
    <w:rsid w:val="00191D18"/>
    <w:rsid w:val="00197205"/>
    <w:rsid w:val="001D1249"/>
    <w:rsid w:val="00202275"/>
    <w:rsid w:val="00254209"/>
    <w:rsid w:val="002570EF"/>
    <w:rsid w:val="002848E0"/>
    <w:rsid w:val="00293169"/>
    <w:rsid w:val="002C2538"/>
    <w:rsid w:val="003250B3"/>
    <w:rsid w:val="00327674"/>
    <w:rsid w:val="00345458"/>
    <w:rsid w:val="0035063E"/>
    <w:rsid w:val="0038222F"/>
    <w:rsid w:val="003C6D67"/>
    <w:rsid w:val="003D6392"/>
    <w:rsid w:val="00415235"/>
    <w:rsid w:val="00422797"/>
    <w:rsid w:val="004406E5"/>
    <w:rsid w:val="00473269"/>
    <w:rsid w:val="0049624C"/>
    <w:rsid w:val="004A70B7"/>
    <w:rsid w:val="004D59B6"/>
    <w:rsid w:val="004D64C9"/>
    <w:rsid w:val="004E73A8"/>
    <w:rsid w:val="004F39D9"/>
    <w:rsid w:val="005073FF"/>
    <w:rsid w:val="00510E6F"/>
    <w:rsid w:val="00530364"/>
    <w:rsid w:val="00543D6D"/>
    <w:rsid w:val="00554B2D"/>
    <w:rsid w:val="00570C15"/>
    <w:rsid w:val="00580822"/>
    <w:rsid w:val="005A2166"/>
    <w:rsid w:val="005A39C5"/>
    <w:rsid w:val="005B7375"/>
    <w:rsid w:val="00616E54"/>
    <w:rsid w:val="00637789"/>
    <w:rsid w:val="00653A34"/>
    <w:rsid w:val="006747C5"/>
    <w:rsid w:val="006D09B2"/>
    <w:rsid w:val="006D78A0"/>
    <w:rsid w:val="00702994"/>
    <w:rsid w:val="00711D3D"/>
    <w:rsid w:val="00724085"/>
    <w:rsid w:val="00734DFB"/>
    <w:rsid w:val="007372B2"/>
    <w:rsid w:val="0076231C"/>
    <w:rsid w:val="00767B55"/>
    <w:rsid w:val="00771150"/>
    <w:rsid w:val="007849D2"/>
    <w:rsid w:val="007A1B39"/>
    <w:rsid w:val="007B6EE9"/>
    <w:rsid w:val="007F2FA4"/>
    <w:rsid w:val="00832A60"/>
    <w:rsid w:val="00840B06"/>
    <w:rsid w:val="008E6E4F"/>
    <w:rsid w:val="00957DD5"/>
    <w:rsid w:val="00983394"/>
    <w:rsid w:val="009B599E"/>
    <w:rsid w:val="009E5B2E"/>
    <w:rsid w:val="009F1CFF"/>
    <w:rsid w:val="009F2033"/>
    <w:rsid w:val="00A06751"/>
    <w:rsid w:val="00A33195"/>
    <w:rsid w:val="00A51839"/>
    <w:rsid w:val="00A54200"/>
    <w:rsid w:val="00A60162"/>
    <w:rsid w:val="00A61A55"/>
    <w:rsid w:val="00A7564B"/>
    <w:rsid w:val="00A77C2D"/>
    <w:rsid w:val="00A95C07"/>
    <w:rsid w:val="00AA0A73"/>
    <w:rsid w:val="00AC6387"/>
    <w:rsid w:val="00AF070E"/>
    <w:rsid w:val="00B22AA4"/>
    <w:rsid w:val="00B5346C"/>
    <w:rsid w:val="00B75E63"/>
    <w:rsid w:val="00B77261"/>
    <w:rsid w:val="00BC5377"/>
    <w:rsid w:val="00BE0024"/>
    <w:rsid w:val="00BE4035"/>
    <w:rsid w:val="00BE664D"/>
    <w:rsid w:val="00BF2559"/>
    <w:rsid w:val="00C109AC"/>
    <w:rsid w:val="00C15B76"/>
    <w:rsid w:val="00C246E8"/>
    <w:rsid w:val="00C35577"/>
    <w:rsid w:val="00C37A66"/>
    <w:rsid w:val="00C47F20"/>
    <w:rsid w:val="00C575FD"/>
    <w:rsid w:val="00C65867"/>
    <w:rsid w:val="00C66502"/>
    <w:rsid w:val="00C72C96"/>
    <w:rsid w:val="00CB2BD1"/>
    <w:rsid w:val="00CD4AB0"/>
    <w:rsid w:val="00D03573"/>
    <w:rsid w:val="00DD1130"/>
    <w:rsid w:val="00E327C9"/>
    <w:rsid w:val="00E37D51"/>
    <w:rsid w:val="00E838D1"/>
    <w:rsid w:val="00E96C25"/>
    <w:rsid w:val="00EC5069"/>
    <w:rsid w:val="00ED2513"/>
    <w:rsid w:val="00F15F33"/>
    <w:rsid w:val="00F511FF"/>
    <w:rsid w:val="00F54B8E"/>
    <w:rsid w:val="00F73070"/>
    <w:rsid w:val="00FA1755"/>
    <w:rsid w:val="00FA2F2F"/>
    <w:rsid w:val="00FB22DC"/>
    <w:rsid w:val="00FC1AA8"/>
    <w:rsid w:val="00FD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889FEB8"/>
  <w15:docId w15:val="{0B13F698-A248-4AC1-BF47-6D7F9C0A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2B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372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022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allspectrum.wordpress.com/2012/04/23/book-review-insider-trading-corporate-law-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allspectrum.wordpress.com/2011/11/11/book-review-to-put-asunder-the-laws-of-matrimonial-strif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allspectrum.wordpress.com/2010/12/02/book-review-expert-witness-training-by-judd-robbins/" TargetMode="External"/><Relationship Id="rId5" Type="http://schemas.openxmlformats.org/officeDocument/2006/relationships/hyperlink" Target="http://aallspectrum.wordpress.com/2010/03/05/book-review-voices-memoirs-from-herstory-vol-2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allspectrum.wordpress.com/2009/05/20/book-review-the-complete-can-spam-act-practice-guide-including-regulations-case-law-and-related-statute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Educational History</vt:lpstr>
    </vt:vector>
  </TitlesOfParts>
  <Company>Elon University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History</dc:title>
  <dc:creator>Elon University</dc:creator>
  <cp:lastModifiedBy>Lance Burke</cp:lastModifiedBy>
  <cp:revision>2</cp:revision>
  <dcterms:created xsi:type="dcterms:W3CDTF">2019-07-03T12:29:00Z</dcterms:created>
  <dcterms:modified xsi:type="dcterms:W3CDTF">2019-07-03T12:29:00Z</dcterms:modified>
</cp:coreProperties>
</file>